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38" w:rsidRPr="00852D38" w:rsidRDefault="00852D38" w:rsidP="00852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3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3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№33»</w:t>
      </w: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Times New Roman" w:hAnsi="Times New Roman" w:cs="Times New Roman"/>
          <w:sz w:val="28"/>
          <w:szCs w:val="28"/>
        </w:rPr>
        <w:t>ПРИНЯТА</w:t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852D38" w:rsidRPr="00852D38" w:rsidRDefault="00852D38" w:rsidP="00852D38">
      <w:pPr>
        <w:ind w:right="-283"/>
        <w:contextualSpacing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  <w:r w:rsidRPr="00852D38">
        <w:rPr>
          <w:rFonts w:ascii="Times New Roman" w:hAnsi="Times New Roman" w:cs="Times New Roman"/>
          <w:sz w:val="28"/>
          <w:szCs w:val="28"/>
        </w:rPr>
        <w:tab/>
        <w:t>Приказом директора МБОУ «СОШ №33»</w:t>
      </w:r>
    </w:p>
    <w:p w:rsidR="00852D38" w:rsidRPr="00852D38" w:rsidRDefault="00852D38" w:rsidP="00852D38">
      <w:pPr>
        <w:ind w:right="-283"/>
        <w:contextualSpacing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Times New Roman" w:hAnsi="Times New Roman" w:cs="Times New Roman"/>
          <w:sz w:val="28"/>
          <w:szCs w:val="28"/>
        </w:rPr>
        <w:t>МБОУ «СОШ №33»</w:t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  <w:t>от _______________20___года №_____</w:t>
      </w: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Times New Roman" w:hAnsi="Times New Roman" w:cs="Times New Roman"/>
          <w:sz w:val="28"/>
          <w:szCs w:val="28"/>
        </w:rPr>
        <w:t>протокол</w:t>
      </w:r>
      <w:r w:rsidRPr="00852D38">
        <w:rPr>
          <w:rFonts w:ascii="Times New Roman" w:hAnsi="Times New Roman" w:cs="Times New Roman"/>
          <w:sz w:val="28"/>
          <w:szCs w:val="28"/>
        </w:rPr>
        <w:tab/>
        <w:t xml:space="preserve">от    ________20__года Директор </w:t>
      </w: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Times New Roman" w:hAnsi="Times New Roman" w:cs="Times New Roman"/>
          <w:sz w:val="28"/>
          <w:szCs w:val="28"/>
        </w:rPr>
        <w:t>№___</w:t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r w:rsidRPr="00852D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2D38">
        <w:rPr>
          <w:rFonts w:ascii="Times New Roman" w:hAnsi="Times New Roman" w:cs="Times New Roman"/>
          <w:sz w:val="28"/>
          <w:szCs w:val="28"/>
        </w:rPr>
        <w:t>школы_________А.О</w:t>
      </w:r>
      <w:proofErr w:type="spellEnd"/>
      <w:r w:rsidRPr="00852D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2D38">
        <w:rPr>
          <w:rFonts w:ascii="Times New Roman" w:hAnsi="Times New Roman" w:cs="Times New Roman"/>
          <w:sz w:val="28"/>
          <w:szCs w:val="28"/>
        </w:rPr>
        <w:t>Косторная</w:t>
      </w:r>
      <w:proofErr w:type="spellEnd"/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38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 w:rsidRPr="00852D38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3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ГИМНАСТИКА»</w:t>
      </w: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38">
        <w:rPr>
          <w:rFonts w:ascii="Times New Roman" w:hAnsi="Times New Roman" w:cs="Times New Roman"/>
          <w:b/>
          <w:sz w:val="28"/>
          <w:szCs w:val="28"/>
        </w:rPr>
        <w:t>(ВОЗРАСТ: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52D38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52D38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РЕАЛИЗАЦИИ – СТАРТОВЫЙ</w:t>
      </w: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Pr="00852D38" w:rsidRDefault="00852D38" w:rsidP="00852D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Times New Roman" w:hAnsi="Times New Roman" w:cs="Times New Roman"/>
          <w:sz w:val="28"/>
          <w:szCs w:val="28"/>
        </w:rPr>
        <w:t>Разработана:</w:t>
      </w:r>
    </w:p>
    <w:p w:rsidR="00852D38" w:rsidRPr="00852D38" w:rsidRDefault="00852D38" w:rsidP="00852D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</w:t>
      </w:r>
      <w:r w:rsidRPr="00852D38">
        <w:rPr>
          <w:rFonts w:ascii="Times New Roman" w:hAnsi="Times New Roman" w:cs="Times New Roman"/>
          <w:sz w:val="28"/>
          <w:szCs w:val="28"/>
        </w:rPr>
        <w:t>.,</w:t>
      </w:r>
    </w:p>
    <w:p w:rsidR="00852D38" w:rsidRPr="00852D38" w:rsidRDefault="00852D38" w:rsidP="00852D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физической культуры</w:t>
      </w: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2D38" w:rsidRPr="00852D38" w:rsidRDefault="00852D38" w:rsidP="00852D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D38" w:rsidRDefault="00852D38" w:rsidP="00852D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38">
        <w:rPr>
          <w:rFonts w:ascii="Times New Roman" w:hAnsi="Times New Roman" w:cs="Times New Roman"/>
          <w:b/>
          <w:sz w:val="28"/>
          <w:szCs w:val="28"/>
        </w:rPr>
        <w:t>Курск, 2024</w:t>
      </w:r>
    </w:p>
    <w:p w:rsidR="00635010" w:rsidRPr="00635010" w:rsidRDefault="00635010" w:rsidP="00635010">
      <w:pPr>
        <w:rPr>
          <w:rFonts w:ascii="Times New Roman" w:hAnsi="Times New Roman" w:cs="Times New Roman"/>
          <w:b/>
          <w:sz w:val="28"/>
          <w:szCs w:val="28"/>
        </w:rPr>
      </w:pPr>
      <w:r w:rsidRPr="00635010">
        <w:rPr>
          <w:rFonts w:ascii="Times New Roman" w:hAnsi="Times New Roman" w:cs="Times New Roman"/>
          <w:b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BD5DFB" w:rsidRDefault="00BD5DFB" w:rsidP="00BD5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0BF5" w:rsidRDefault="00635010" w:rsidP="00F00BF5">
      <w:pPr>
        <w:rPr>
          <w:rFonts w:ascii="Times New Roman" w:hAnsi="Times New Roman" w:cs="Times New Roman"/>
          <w:b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</w:t>
      </w:r>
      <w:r>
        <w:rPr>
          <w:rFonts w:ascii="Times New Roman" w:hAnsi="Times New Roman" w:cs="Times New Roman"/>
          <w:sz w:val="28"/>
          <w:szCs w:val="28"/>
        </w:rPr>
        <w:t xml:space="preserve">еразвивающая программа «Гимнастика» </w:t>
      </w:r>
      <w:r w:rsidRPr="00635010">
        <w:rPr>
          <w:rFonts w:ascii="Times New Roman" w:hAnsi="Times New Roman" w:cs="Times New Roman"/>
          <w:sz w:val="28"/>
          <w:szCs w:val="28"/>
        </w:rPr>
        <w:t xml:space="preserve">относится к программам </w:t>
      </w:r>
      <w:r w:rsidRPr="00635010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</w:t>
      </w:r>
      <w:r w:rsidR="00F00BF5">
        <w:rPr>
          <w:rFonts w:ascii="Times New Roman" w:hAnsi="Times New Roman" w:cs="Times New Roman"/>
          <w:b/>
          <w:sz w:val="28"/>
          <w:szCs w:val="28"/>
        </w:rPr>
        <w:t>ости.</w:t>
      </w:r>
    </w:p>
    <w:p w:rsidR="00635010" w:rsidRDefault="00635010" w:rsidP="00F00BF5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00BF5">
        <w:rPr>
          <w:rFonts w:ascii="Times New Roman" w:hAnsi="Times New Roman" w:cs="Times New Roman"/>
          <w:sz w:val="28"/>
          <w:szCs w:val="28"/>
        </w:rPr>
        <w:t xml:space="preserve"> программы заключается в минимальности материальных затрат: достаточно иметь спортивный зал, гимнастические маты. Достоинства гимнастики заключаются в сравнительной простоте оборудования мест для занятия, большой зрелищности. Обилие разнообразных тактическ</w:t>
      </w:r>
      <w:r w:rsidR="00F00BF5" w:rsidRPr="00F00BF5">
        <w:rPr>
          <w:rFonts w:ascii="Times New Roman" w:hAnsi="Times New Roman" w:cs="Times New Roman"/>
          <w:sz w:val="28"/>
          <w:szCs w:val="28"/>
        </w:rPr>
        <w:t>их комбинаций, эмоциональность привлекает в гимнастике</w:t>
      </w:r>
      <w:r w:rsidRPr="00F00BF5">
        <w:rPr>
          <w:rFonts w:ascii="Times New Roman" w:hAnsi="Times New Roman" w:cs="Times New Roman"/>
          <w:sz w:val="28"/>
          <w:szCs w:val="28"/>
        </w:rPr>
        <w:t xml:space="preserve"> миллионы людей различных возрастов и профессий. </w:t>
      </w:r>
    </w:p>
    <w:p w:rsidR="00BD5DFB" w:rsidRPr="00A22FCB" w:rsidRDefault="00BD5DFB" w:rsidP="00BD5D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 разработана в соответствии с нормативно-правовыми документами в сфере дополнительного образования:</w:t>
      </w:r>
    </w:p>
    <w:p w:rsidR="00BD5DFB" w:rsidRPr="00A22FCB" w:rsidRDefault="00BD5DFB" w:rsidP="00BD5DF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 «Об образовании в Российской Федерации» от 21.12.2012, № 273-ФЗ (в ред. от 30.12.2021 г.)</w:t>
      </w:r>
    </w:p>
    <w:p w:rsidR="00BD5DFB" w:rsidRPr="00A22FCB" w:rsidRDefault="00BD5DFB" w:rsidP="00BD5DF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Концепция развития дополнительного образования детей до 2030 года (Распоряжение правительства РФ от 31 марта 2022 года № 678-р)</w:t>
      </w:r>
    </w:p>
    <w:p w:rsidR="00BD5DFB" w:rsidRPr="00A22FCB" w:rsidRDefault="00BD5DFB" w:rsidP="00BD5DF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D5DFB" w:rsidRPr="00A22FCB" w:rsidRDefault="00BD5DFB" w:rsidP="00BD5DF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 (СП 2.4.3648-20 от 28.09.2020 г.)</w:t>
      </w:r>
    </w:p>
    <w:p w:rsidR="00BD5DFB" w:rsidRPr="00A22FCB" w:rsidRDefault="00BD5DFB" w:rsidP="00BD5DFB">
      <w:pPr>
        <w:numPr>
          <w:ilvl w:val="1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Письмо </w:t>
      </w:r>
      <w:proofErr w:type="spellStart"/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Минобрнауки</w:t>
      </w:r>
      <w:proofErr w:type="spellEnd"/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разноуровневые</w:t>
      </w:r>
      <w:proofErr w:type="spellEnd"/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)»</w:t>
      </w:r>
    </w:p>
    <w:p w:rsidR="00BD5DFB" w:rsidRPr="00A22FCB" w:rsidRDefault="00BD5DFB" w:rsidP="00BD5DFB">
      <w:pPr>
        <w:numPr>
          <w:ilvl w:val="1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 о дополнительной общеобразовательной общеразвивающей программе (приказ от 31.05.2021 г. №483).</w:t>
      </w:r>
    </w:p>
    <w:p w:rsidR="00BD5DFB" w:rsidRPr="00F00BF5" w:rsidRDefault="00BD5DFB" w:rsidP="00F00BF5">
      <w:pPr>
        <w:rPr>
          <w:rFonts w:ascii="Times New Roman" w:hAnsi="Times New Roman" w:cs="Times New Roman"/>
          <w:b/>
          <w:sz w:val="28"/>
          <w:szCs w:val="28"/>
        </w:rPr>
      </w:pP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>Отличительными особенностями программы является</w:t>
      </w:r>
      <w:r w:rsidR="00F00BF5">
        <w:rPr>
          <w:rFonts w:ascii="Times New Roman" w:hAnsi="Times New Roman" w:cs="Times New Roman"/>
          <w:sz w:val="28"/>
          <w:szCs w:val="28"/>
        </w:rPr>
        <w:t xml:space="preserve"> разнообразие двигательных </w:t>
      </w:r>
      <w:r w:rsidRPr="00635010">
        <w:rPr>
          <w:rFonts w:ascii="Times New Roman" w:hAnsi="Times New Roman" w:cs="Times New Roman"/>
          <w:sz w:val="28"/>
          <w:szCs w:val="28"/>
        </w:rPr>
        <w:t>навыков и действий, различных по координационной структуре</w:t>
      </w:r>
      <w:r w:rsidR="00F00BF5">
        <w:rPr>
          <w:rFonts w:ascii="Times New Roman" w:hAnsi="Times New Roman" w:cs="Times New Roman"/>
          <w:sz w:val="28"/>
          <w:szCs w:val="28"/>
        </w:rPr>
        <w:t xml:space="preserve"> и интенсивности, способствует </w:t>
      </w:r>
      <w:r w:rsidRPr="00635010">
        <w:rPr>
          <w:rFonts w:ascii="Times New Roman" w:hAnsi="Times New Roman" w:cs="Times New Roman"/>
          <w:sz w:val="28"/>
          <w:szCs w:val="28"/>
        </w:rPr>
        <w:t>развитию всех физических качеств: силы, быстроты,</w:t>
      </w:r>
      <w:r w:rsidR="00F00BF5">
        <w:rPr>
          <w:rFonts w:ascii="Times New Roman" w:hAnsi="Times New Roman" w:cs="Times New Roman"/>
          <w:sz w:val="28"/>
          <w:szCs w:val="28"/>
        </w:rPr>
        <w:t xml:space="preserve"> ловкости, выносливости и т.д. С</w:t>
      </w:r>
      <w:r w:rsidRPr="00635010">
        <w:rPr>
          <w:rFonts w:ascii="Times New Roman" w:hAnsi="Times New Roman" w:cs="Times New Roman"/>
          <w:sz w:val="28"/>
          <w:szCs w:val="28"/>
        </w:rPr>
        <w:t>тремление к прео</w:t>
      </w:r>
      <w:r w:rsidR="00F00BF5">
        <w:rPr>
          <w:rFonts w:ascii="Times New Roman" w:hAnsi="Times New Roman" w:cs="Times New Roman"/>
          <w:sz w:val="28"/>
          <w:szCs w:val="28"/>
        </w:rPr>
        <w:t xml:space="preserve">долению трудностей за </w:t>
      </w:r>
      <w:r w:rsidRPr="00635010">
        <w:rPr>
          <w:rFonts w:ascii="Times New Roman" w:hAnsi="Times New Roman" w:cs="Times New Roman"/>
          <w:sz w:val="28"/>
          <w:szCs w:val="28"/>
        </w:rPr>
        <w:t>победу способствует развитию таких ценных психолог</w:t>
      </w:r>
      <w:r w:rsidR="00F00BF5">
        <w:rPr>
          <w:rFonts w:ascii="Times New Roman" w:hAnsi="Times New Roman" w:cs="Times New Roman"/>
          <w:sz w:val="28"/>
          <w:szCs w:val="28"/>
        </w:rPr>
        <w:t xml:space="preserve">ических качеств, как смелость, </w:t>
      </w:r>
      <w:r w:rsidRPr="00635010">
        <w:rPr>
          <w:rFonts w:ascii="Times New Roman" w:hAnsi="Times New Roman" w:cs="Times New Roman"/>
          <w:sz w:val="28"/>
          <w:szCs w:val="28"/>
        </w:rPr>
        <w:t>настойчивость, решительность, самоотверженность, инициативность, дисциплинированность.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635010">
        <w:rPr>
          <w:rFonts w:ascii="Times New Roman" w:hAnsi="Times New Roman" w:cs="Times New Roman"/>
          <w:sz w:val="28"/>
          <w:szCs w:val="28"/>
        </w:rPr>
        <w:t>: данная программа является о</w:t>
      </w:r>
      <w:r w:rsidR="00F00BF5">
        <w:rPr>
          <w:rFonts w:ascii="Times New Roman" w:hAnsi="Times New Roman" w:cs="Times New Roman"/>
          <w:sz w:val="28"/>
          <w:szCs w:val="28"/>
        </w:rPr>
        <w:t xml:space="preserve">бщеразвивающей и предназначена </w:t>
      </w:r>
      <w:r w:rsidRPr="00635010">
        <w:rPr>
          <w:rFonts w:ascii="Times New Roman" w:hAnsi="Times New Roman" w:cs="Times New Roman"/>
          <w:sz w:val="28"/>
          <w:szCs w:val="28"/>
        </w:rPr>
        <w:t>для работы с обучающимися на ступенях основного общего образования.</w:t>
      </w:r>
    </w:p>
    <w:p w:rsidR="00635010" w:rsidRPr="00635010" w:rsidRDefault="00F00BF5" w:rsidP="00635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1485">
        <w:rPr>
          <w:rFonts w:ascii="Times New Roman" w:hAnsi="Times New Roman" w:cs="Times New Roman"/>
          <w:sz w:val="28"/>
          <w:szCs w:val="28"/>
        </w:rPr>
        <w:t xml:space="preserve">рограмма адресована учащимся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D5DFB">
        <w:rPr>
          <w:rFonts w:ascii="Times New Roman" w:hAnsi="Times New Roman" w:cs="Times New Roman"/>
          <w:sz w:val="28"/>
          <w:szCs w:val="28"/>
        </w:rPr>
        <w:t>-16</w:t>
      </w:r>
      <w:r w:rsidR="00635010" w:rsidRPr="0063501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lastRenderedPageBreak/>
        <w:t>Объём и сроки реализации программы</w:t>
      </w:r>
      <w:r w:rsidRPr="00635010">
        <w:rPr>
          <w:rFonts w:ascii="Times New Roman" w:hAnsi="Times New Roman" w:cs="Times New Roman"/>
          <w:sz w:val="28"/>
          <w:szCs w:val="28"/>
        </w:rPr>
        <w:t>: программа ра</w:t>
      </w:r>
      <w:r w:rsidR="00F00BF5">
        <w:rPr>
          <w:rFonts w:ascii="Times New Roman" w:hAnsi="Times New Roman" w:cs="Times New Roman"/>
          <w:sz w:val="28"/>
          <w:szCs w:val="28"/>
        </w:rPr>
        <w:t xml:space="preserve">ссчитана на 1 год обучения, её </w:t>
      </w:r>
      <w:r w:rsidRPr="00635010">
        <w:rPr>
          <w:rFonts w:ascii="Times New Roman" w:hAnsi="Times New Roman" w:cs="Times New Roman"/>
          <w:sz w:val="28"/>
          <w:szCs w:val="28"/>
        </w:rPr>
        <w:t>объём составляет 72 часа.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635010">
        <w:rPr>
          <w:rFonts w:ascii="Times New Roman" w:hAnsi="Times New Roman" w:cs="Times New Roman"/>
          <w:sz w:val="28"/>
          <w:szCs w:val="28"/>
        </w:rPr>
        <w:t>- очная.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F00BF5">
        <w:rPr>
          <w:rFonts w:ascii="Times New Roman" w:hAnsi="Times New Roman" w:cs="Times New Roman"/>
          <w:sz w:val="28"/>
          <w:szCs w:val="28"/>
        </w:rPr>
        <w:t xml:space="preserve"> (формы организации занятий): </w:t>
      </w:r>
      <w:r w:rsidRPr="00635010">
        <w:rPr>
          <w:rFonts w:ascii="Times New Roman" w:hAnsi="Times New Roman" w:cs="Times New Roman"/>
          <w:sz w:val="28"/>
          <w:szCs w:val="28"/>
        </w:rPr>
        <w:t>практическое занятие, участие в турнирах и соревнованиях.</w:t>
      </w:r>
    </w:p>
    <w:p w:rsid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635010">
        <w:rPr>
          <w:rFonts w:ascii="Times New Roman" w:hAnsi="Times New Roman" w:cs="Times New Roman"/>
          <w:sz w:val="28"/>
          <w:szCs w:val="28"/>
        </w:rPr>
        <w:t>: два академических часа один раз в неделю, 36 недель.</w:t>
      </w:r>
    </w:p>
    <w:p w:rsidR="00F00BF5" w:rsidRPr="00635010" w:rsidRDefault="00F00BF5" w:rsidP="00635010">
      <w:pPr>
        <w:rPr>
          <w:rFonts w:ascii="Times New Roman" w:hAnsi="Times New Roman" w:cs="Times New Roman"/>
          <w:sz w:val="28"/>
          <w:szCs w:val="28"/>
        </w:rPr>
      </w:pPr>
    </w:p>
    <w:p w:rsidR="00635010" w:rsidRPr="00F00BF5" w:rsidRDefault="00635010" w:rsidP="00F00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>1.2 Цели и задачи дополнительной общео</w:t>
      </w:r>
      <w:r w:rsidR="00F00BF5" w:rsidRPr="00F00BF5">
        <w:rPr>
          <w:rFonts w:ascii="Times New Roman" w:hAnsi="Times New Roman" w:cs="Times New Roman"/>
          <w:b/>
          <w:sz w:val="28"/>
          <w:szCs w:val="28"/>
        </w:rPr>
        <w:t xml:space="preserve">бразовательной общеразвивающей </w:t>
      </w:r>
      <w:r w:rsidRPr="00F00BF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F00BF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35010">
        <w:rPr>
          <w:rFonts w:ascii="Times New Roman" w:hAnsi="Times New Roman" w:cs="Times New Roman"/>
          <w:sz w:val="28"/>
          <w:szCs w:val="28"/>
        </w:rPr>
        <w:t xml:space="preserve">является обеспечение </w:t>
      </w:r>
      <w:proofErr w:type="gramStart"/>
      <w:r w:rsidRPr="00635010">
        <w:rPr>
          <w:rFonts w:ascii="Times New Roman" w:hAnsi="Times New Roman" w:cs="Times New Roman"/>
          <w:sz w:val="28"/>
          <w:szCs w:val="28"/>
        </w:rPr>
        <w:t>образовательных</w:t>
      </w:r>
      <w:r w:rsidR="00072A1B">
        <w:rPr>
          <w:rFonts w:ascii="Times New Roman" w:hAnsi="Times New Roman" w:cs="Times New Roman"/>
          <w:sz w:val="28"/>
          <w:szCs w:val="28"/>
        </w:rPr>
        <w:t xml:space="preserve"> </w:t>
      </w:r>
      <w:r w:rsidRPr="00635010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635010">
        <w:rPr>
          <w:rFonts w:ascii="Times New Roman" w:hAnsi="Times New Roman" w:cs="Times New Roman"/>
          <w:sz w:val="28"/>
          <w:szCs w:val="28"/>
        </w:rPr>
        <w:t xml:space="preserve"> обучающихся в области</w:t>
      </w:r>
      <w:r w:rsidR="00F00BF5">
        <w:rPr>
          <w:rFonts w:ascii="Times New Roman" w:hAnsi="Times New Roman" w:cs="Times New Roman"/>
          <w:sz w:val="28"/>
          <w:szCs w:val="28"/>
        </w:rPr>
        <w:t xml:space="preserve"> </w:t>
      </w:r>
      <w:r w:rsidRPr="00635010">
        <w:rPr>
          <w:rFonts w:ascii="Times New Roman" w:hAnsi="Times New Roman" w:cs="Times New Roman"/>
          <w:sz w:val="28"/>
          <w:szCs w:val="28"/>
        </w:rPr>
        <w:t>физической культуры через организацию внеурочных занятий, создавая условия для</w:t>
      </w:r>
      <w:r w:rsidR="00F00BF5">
        <w:rPr>
          <w:rFonts w:ascii="Times New Roman" w:hAnsi="Times New Roman" w:cs="Times New Roman"/>
          <w:sz w:val="28"/>
          <w:szCs w:val="28"/>
        </w:rPr>
        <w:t xml:space="preserve"> </w:t>
      </w:r>
      <w:r w:rsidRPr="00635010">
        <w:rPr>
          <w:rFonts w:ascii="Times New Roman" w:hAnsi="Times New Roman" w:cs="Times New Roman"/>
          <w:sz w:val="28"/>
          <w:szCs w:val="28"/>
        </w:rPr>
        <w:t>оптимального физического развития детей.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Всестороннее физическое развитие, способствующее совершенств</w:t>
      </w:r>
      <w:r w:rsidR="00072A1B">
        <w:rPr>
          <w:rFonts w:ascii="Times New Roman" w:hAnsi="Times New Roman" w:cs="Times New Roman"/>
          <w:sz w:val="28"/>
          <w:szCs w:val="28"/>
        </w:rPr>
        <w:t xml:space="preserve">ованию многих </w:t>
      </w:r>
      <w:r w:rsidRPr="00635010">
        <w:rPr>
          <w:rFonts w:ascii="Times New Roman" w:hAnsi="Times New Roman" w:cs="Times New Roman"/>
          <w:sz w:val="28"/>
          <w:szCs w:val="28"/>
        </w:rPr>
        <w:t>необходимых в жизни двигательных и морально-во</w:t>
      </w:r>
      <w:r w:rsidR="00072A1B">
        <w:rPr>
          <w:rFonts w:ascii="Times New Roman" w:hAnsi="Times New Roman" w:cs="Times New Roman"/>
          <w:sz w:val="28"/>
          <w:szCs w:val="28"/>
        </w:rPr>
        <w:t xml:space="preserve">левых качеств, выявление лучших </w:t>
      </w:r>
      <w:r w:rsidRPr="00635010">
        <w:rPr>
          <w:rFonts w:ascii="Times New Roman" w:hAnsi="Times New Roman" w:cs="Times New Roman"/>
          <w:sz w:val="28"/>
          <w:szCs w:val="28"/>
        </w:rPr>
        <w:t>спортсменов для выступления на соревнованиях.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5010">
        <w:rPr>
          <w:rFonts w:ascii="Times New Roman" w:hAnsi="Times New Roman" w:cs="Times New Roman"/>
          <w:sz w:val="28"/>
          <w:szCs w:val="28"/>
        </w:rPr>
        <w:t>: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35010" w:rsidRPr="00072A1B" w:rsidRDefault="00635010" w:rsidP="00072A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развитие специальных физических способностей, необходимых при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совершенствовании техники и тактики;</w:t>
      </w:r>
    </w:p>
    <w:p w:rsidR="00635010" w:rsidRPr="00072A1B" w:rsidRDefault="00635010" w:rsidP="00072A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прочное овладение осно</w:t>
      </w:r>
      <w:r w:rsidR="00072A1B">
        <w:rPr>
          <w:rFonts w:ascii="Times New Roman" w:hAnsi="Times New Roman" w:cs="Times New Roman"/>
          <w:sz w:val="28"/>
          <w:szCs w:val="28"/>
        </w:rPr>
        <w:t>вами техники и тактики гимнастики</w:t>
      </w:r>
      <w:r w:rsidRPr="00072A1B">
        <w:rPr>
          <w:rFonts w:ascii="Times New Roman" w:hAnsi="Times New Roman" w:cs="Times New Roman"/>
          <w:sz w:val="28"/>
          <w:szCs w:val="28"/>
        </w:rPr>
        <w:t>;</w:t>
      </w:r>
    </w:p>
    <w:p w:rsidR="00635010" w:rsidRPr="00072A1B" w:rsidRDefault="00635010" w:rsidP="00072A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приучение к соревновательным условиям;</w:t>
      </w:r>
    </w:p>
    <w:p w:rsidR="00635010" w:rsidRPr="00072A1B" w:rsidRDefault="00635010" w:rsidP="00635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определение каждому занимающемуся игровой функции в команде и с учетом</w:t>
      </w:r>
      <w:r w:rsidR="00072A1B">
        <w:rPr>
          <w:rFonts w:ascii="Times New Roman" w:hAnsi="Times New Roman" w:cs="Times New Roman"/>
          <w:sz w:val="28"/>
          <w:szCs w:val="28"/>
        </w:rPr>
        <w:t xml:space="preserve"> </w:t>
      </w:r>
      <w:r w:rsidRPr="00072A1B">
        <w:rPr>
          <w:rFonts w:ascii="Times New Roman" w:hAnsi="Times New Roman" w:cs="Times New Roman"/>
          <w:sz w:val="28"/>
          <w:szCs w:val="28"/>
        </w:rPr>
        <w:t>этого индивидуализация видов подготовки;</w:t>
      </w:r>
    </w:p>
    <w:p w:rsidR="00635010" w:rsidRPr="00072A1B" w:rsidRDefault="00635010" w:rsidP="00072A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знакомство с инструкторской и су</w:t>
      </w:r>
      <w:r w:rsidR="00072A1B">
        <w:rPr>
          <w:rFonts w:ascii="Times New Roman" w:hAnsi="Times New Roman" w:cs="Times New Roman"/>
          <w:sz w:val="28"/>
          <w:szCs w:val="28"/>
        </w:rPr>
        <w:t>дейской подготовкой по гимнастике</w:t>
      </w:r>
      <w:r w:rsidRPr="00072A1B">
        <w:rPr>
          <w:rFonts w:ascii="Times New Roman" w:hAnsi="Times New Roman" w:cs="Times New Roman"/>
          <w:sz w:val="28"/>
          <w:szCs w:val="28"/>
        </w:rPr>
        <w:t>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35010" w:rsidRPr="00072A1B" w:rsidRDefault="00635010" w:rsidP="00635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содействие всесторонней физической подготовленности и укреплению здоровья</w:t>
      </w:r>
      <w:r w:rsidR="00072A1B">
        <w:rPr>
          <w:rFonts w:ascii="Times New Roman" w:hAnsi="Times New Roman" w:cs="Times New Roman"/>
          <w:sz w:val="28"/>
          <w:szCs w:val="28"/>
        </w:rPr>
        <w:t xml:space="preserve"> </w:t>
      </w:r>
      <w:r w:rsidRPr="00072A1B">
        <w:rPr>
          <w:rFonts w:ascii="Times New Roman" w:hAnsi="Times New Roman" w:cs="Times New Roman"/>
          <w:sz w:val="28"/>
          <w:szCs w:val="28"/>
        </w:rPr>
        <w:t>занимающихся;</w:t>
      </w:r>
    </w:p>
    <w:p w:rsidR="00635010" w:rsidRPr="00072A1B" w:rsidRDefault="00635010" w:rsidP="00072A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подготовленности, совершенствование технико</w:t>
      </w:r>
      <w:r w:rsidR="00072A1B">
        <w:rPr>
          <w:rFonts w:ascii="Times New Roman" w:hAnsi="Times New Roman" w:cs="Times New Roman"/>
          <w:sz w:val="28"/>
          <w:szCs w:val="28"/>
        </w:rPr>
        <w:t>-</w:t>
      </w:r>
      <w:r w:rsidRPr="00072A1B">
        <w:rPr>
          <w:rFonts w:ascii="Times New Roman" w:hAnsi="Times New Roman" w:cs="Times New Roman"/>
          <w:sz w:val="28"/>
          <w:szCs w:val="28"/>
        </w:rPr>
        <w:t>тактического мастерства;</w:t>
      </w:r>
    </w:p>
    <w:p w:rsidR="00635010" w:rsidRPr="00072A1B" w:rsidRDefault="00635010" w:rsidP="00072A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развитие мотивации обучающихся к познанию и творчеству.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35010" w:rsidRPr="00072A1B" w:rsidRDefault="00635010" w:rsidP="00635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подготовить физически крепких, с гармоничным развитием физических и</w:t>
      </w:r>
      <w:r w:rsidR="00072A1B">
        <w:rPr>
          <w:rFonts w:ascii="Times New Roman" w:hAnsi="Times New Roman" w:cs="Times New Roman"/>
          <w:sz w:val="28"/>
          <w:szCs w:val="28"/>
        </w:rPr>
        <w:t xml:space="preserve"> </w:t>
      </w:r>
      <w:r w:rsidRPr="00072A1B">
        <w:rPr>
          <w:rFonts w:ascii="Times New Roman" w:hAnsi="Times New Roman" w:cs="Times New Roman"/>
          <w:sz w:val="28"/>
          <w:szCs w:val="28"/>
        </w:rPr>
        <w:t>духовных сил юных спортсменов;</w:t>
      </w:r>
    </w:p>
    <w:p w:rsidR="00635010" w:rsidRPr="00072A1B" w:rsidRDefault="00635010" w:rsidP="00635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lastRenderedPageBreak/>
        <w:t>воспитывать волевой характер, командный дух юных спортсменов, приобщить к</w:t>
      </w:r>
      <w:r w:rsidR="00072A1B">
        <w:rPr>
          <w:rFonts w:ascii="Times New Roman" w:hAnsi="Times New Roman" w:cs="Times New Roman"/>
          <w:sz w:val="28"/>
          <w:szCs w:val="28"/>
        </w:rPr>
        <w:t xml:space="preserve"> </w:t>
      </w:r>
      <w:r w:rsidRPr="00072A1B">
        <w:rPr>
          <w:rFonts w:ascii="Times New Roman" w:hAnsi="Times New Roman" w:cs="Times New Roman"/>
          <w:sz w:val="28"/>
          <w:szCs w:val="28"/>
        </w:rPr>
        <w:t>общечеловеческим ценностям;</w:t>
      </w:r>
      <w:bookmarkStart w:id="0" w:name="_GoBack"/>
      <w:bookmarkEnd w:id="0"/>
    </w:p>
    <w:p w:rsidR="00635010" w:rsidRPr="00072A1B" w:rsidRDefault="00635010" w:rsidP="00635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воспитать социально активную личность, готовую к трудовой деятельности в</w:t>
      </w:r>
      <w:r w:rsidR="00072A1B">
        <w:rPr>
          <w:rFonts w:ascii="Times New Roman" w:hAnsi="Times New Roman" w:cs="Times New Roman"/>
          <w:sz w:val="28"/>
          <w:szCs w:val="28"/>
        </w:rPr>
        <w:t xml:space="preserve"> </w:t>
      </w:r>
      <w:r w:rsidRPr="00072A1B">
        <w:rPr>
          <w:rFonts w:ascii="Times New Roman" w:hAnsi="Times New Roman" w:cs="Times New Roman"/>
          <w:sz w:val="28"/>
          <w:szCs w:val="28"/>
        </w:rPr>
        <w:t>будущем.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Планируемые результаты, соответствующие по</w:t>
      </w:r>
      <w:r w:rsidR="00072A1B">
        <w:rPr>
          <w:rFonts w:ascii="Times New Roman" w:hAnsi="Times New Roman" w:cs="Times New Roman"/>
          <w:sz w:val="28"/>
          <w:szCs w:val="28"/>
        </w:rPr>
        <w:t xml:space="preserve">ставленным задачам (личностные, </w:t>
      </w:r>
      <w:proofErr w:type="spellStart"/>
      <w:r w:rsidRPr="0063501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35010">
        <w:rPr>
          <w:rFonts w:ascii="Times New Roman" w:hAnsi="Times New Roman" w:cs="Times New Roman"/>
          <w:sz w:val="28"/>
          <w:szCs w:val="28"/>
        </w:rPr>
        <w:t xml:space="preserve"> и предметные):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1. Личностные: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 дисциплинированность, трудолюбие, упорство в достижении поставленных целей;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-умение управлять своими эмоциями в различных ситуациях;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-умение оказывать помощь своим сверстникам.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501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35010">
        <w:rPr>
          <w:rFonts w:ascii="Times New Roman" w:hAnsi="Times New Roman" w:cs="Times New Roman"/>
          <w:sz w:val="28"/>
          <w:szCs w:val="28"/>
        </w:rPr>
        <w:t>: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-определять наиболее эффективные способы достижения результата;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-умение находить ошибки при выполнении заданий и уметь их исправлять;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-умение объективно оценивать результаты собственного</w:t>
      </w:r>
      <w:r w:rsidR="00072A1B">
        <w:rPr>
          <w:rFonts w:ascii="Times New Roman" w:hAnsi="Times New Roman" w:cs="Times New Roman"/>
          <w:sz w:val="28"/>
          <w:szCs w:val="28"/>
        </w:rPr>
        <w:t xml:space="preserve"> труда, находить возможности и </w:t>
      </w:r>
      <w:r w:rsidRPr="00635010">
        <w:rPr>
          <w:rFonts w:ascii="Times New Roman" w:hAnsi="Times New Roman" w:cs="Times New Roman"/>
          <w:sz w:val="28"/>
          <w:szCs w:val="28"/>
        </w:rPr>
        <w:t>способы их улучшения.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3. Предметные:</w:t>
      </w:r>
    </w:p>
    <w:p w:rsidR="00635010" w:rsidRPr="00635010" w:rsidRDefault="00072A1B" w:rsidP="00635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знаний о гимнастике</w:t>
      </w:r>
      <w:r w:rsidR="00635010" w:rsidRPr="00635010">
        <w:rPr>
          <w:rFonts w:ascii="Times New Roman" w:hAnsi="Times New Roman" w:cs="Times New Roman"/>
          <w:sz w:val="28"/>
          <w:szCs w:val="28"/>
        </w:rPr>
        <w:t xml:space="preserve"> и его роли в укреплении здоровья;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 умение рационально распределять своё время в</w:t>
      </w:r>
      <w:r w:rsidR="00072A1B">
        <w:rPr>
          <w:rFonts w:ascii="Times New Roman" w:hAnsi="Times New Roman" w:cs="Times New Roman"/>
          <w:sz w:val="28"/>
          <w:szCs w:val="28"/>
        </w:rPr>
        <w:t xml:space="preserve"> режиме дня, выполнять утреннюю </w:t>
      </w:r>
      <w:r w:rsidRPr="00635010">
        <w:rPr>
          <w:rFonts w:ascii="Times New Roman" w:hAnsi="Times New Roman" w:cs="Times New Roman"/>
          <w:sz w:val="28"/>
          <w:szCs w:val="28"/>
        </w:rPr>
        <w:t>зарядку;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 умение вести наблюдение за показателями своего физического развития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 xml:space="preserve">Данная программа делает акцент на формирование у </w:t>
      </w:r>
      <w:r w:rsidR="00072A1B">
        <w:rPr>
          <w:rFonts w:ascii="Times New Roman" w:hAnsi="Times New Roman" w:cs="Times New Roman"/>
          <w:sz w:val="28"/>
          <w:szCs w:val="28"/>
        </w:rPr>
        <w:t xml:space="preserve">учащихся активистской культуры </w:t>
      </w:r>
      <w:r w:rsidRPr="00635010">
        <w:rPr>
          <w:rFonts w:ascii="Times New Roman" w:hAnsi="Times New Roman" w:cs="Times New Roman"/>
          <w:sz w:val="28"/>
          <w:szCs w:val="28"/>
        </w:rPr>
        <w:t>здоровья и предполагает: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-потребность в систематических занятиях спортом,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>-регулярном участии в спортивных соревнованиях,</w:t>
      </w:r>
    </w:p>
    <w:p w:rsidR="00635010" w:rsidRPr="00635010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 xml:space="preserve">-стремление </w:t>
      </w:r>
      <w:proofErr w:type="gramStart"/>
      <w:r w:rsidRPr="00635010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635010">
        <w:rPr>
          <w:rFonts w:ascii="Times New Roman" w:hAnsi="Times New Roman" w:cs="Times New Roman"/>
          <w:sz w:val="28"/>
          <w:szCs w:val="28"/>
        </w:rPr>
        <w:t xml:space="preserve"> как можно более высокие результаты на соревнованиях;</w:t>
      </w:r>
    </w:p>
    <w:p w:rsidR="00D95C03" w:rsidRDefault="00635010" w:rsidP="00635010">
      <w:pPr>
        <w:rPr>
          <w:rFonts w:ascii="Times New Roman" w:hAnsi="Times New Roman" w:cs="Times New Roman"/>
          <w:sz w:val="28"/>
          <w:szCs w:val="28"/>
        </w:rPr>
      </w:pPr>
      <w:r w:rsidRPr="00635010">
        <w:rPr>
          <w:rFonts w:ascii="Times New Roman" w:hAnsi="Times New Roman" w:cs="Times New Roman"/>
          <w:sz w:val="28"/>
          <w:szCs w:val="28"/>
        </w:rPr>
        <w:t xml:space="preserve">-стремление </w:t>
      </w:r>
      <w:r w:rsidR="00072A1B">
        <w:rPr>
          <w:rFonts w:ascii="Times New Roman" w:hAnsi="Times New Roman" w:cs="Times New Roman"/>
          <w:sz w:val="28"/>
          <w:szCs w:val="28"/>
        </w:rPr>
        <w:t xml:space="preserve">индивида вовлечь в занятия гимнастикой свое ближайшее окружение </w:t>
      </w:r>
      <w:r w:rsidRPr="00635010">
        <w:rPr>
          <w:rFonts w:ascii="Times New Roman" w:hAnsi="Times New Roman" w:cs="Times New Roman"/>
          <w:sz w:val="28"/>
          <w:szCs w:val="28"/>
        </w:rPr>
        <w:t>(семью, друзей, одноклассников и т.д.)</w:t>
      </w:r>
    </w:p>
    <w:p w:rsidR="00072A1B" w:rsidRDefault="00072A1B" w:rsidP="00635010">
      <w:pPr>
        <w:rPr>
          <w:rFonts w:ascii="Times New Roman" w:hAnsi="Times New Roman" w:cs="Times New Roman"/>
          <w:sz w:val="28"/>
          <w:szCs w:val="28"/>
        </w:rPr>
      </w:pPr>
    </w:p>
    <w:p w:rsidR="00BD5DFB" w:rsidRDefault="00BD5DFB" w:rsidP="00B101B4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1B" w:rsidRPr="00072A1B" w:rsidRDefault="00B101B4" w:rsidP="00B101B4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072A1B" w:rsidRPr="00072A1B">
        <w:rPr>
          <w:rFonts w:ascii="Times New Roman" w:hAnsi="Times New Roman" w:cs="Times New Roman"/>
          <w:b/>
          <w:sz w:val="28"/>
          <w:szCs w:val="28"/>
        </w:rPr>
        <w:t>Содержание дополнительной общеобразовательной общеразвивающей программы</w:t>
      </w:r>
    </w:p>
    <w:p w:rsidR="00072A1B" w:rsidRDefault="00072A1B" w:rsidP="00072A1B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072A1B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128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1080"/>
        <w:gridCol w:w="1980"/>
        <w:gridCol w:w="1852"/>
      </w:tblGrid>
      <w:tr w:rsidR="005B2D46" w:rsidRPr="005B2D46" w:rsidTr="005B2D46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right="-1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B2D46" w:rsidRPr="005B2D46" w:rsidTr="005B2D46">
        <w:trPr>
          <w:cantSplit/>
          <w:trHeight w:val="64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5B2D46" w:rsidRPr="005B2D46" w:rsidTr="005B2D46">
        <w:trPr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сведения о гимнастике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B2D46" w:rsidRPr="005B2D46" w:rsidTr="005B2D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гибкости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2D46" w:rsidRPr="005B2D46" w:rsidTr="005B2D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ловкости и координации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2D46" w:rsidRPr="005B2D46" w:rsidTr="005B2D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формирование осанки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2D46" w:rsidRPr="005B2D46" w:rsidTr="005B2D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B2D46" w:rsidRPr="005B2D46" w:rsidTr="005B2D46">
        <w:trPr>
          <w:cantSplit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6" w:rsidRPr="005B2D46" w:rsidRDefault="005B2D46" w:rsidP="005B2D4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5B2D46" w:rsidRDefault="005B2D46" w:rsidP="005B2D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плана:</w:t>
      </w:r>
    </w:p>
    <w:p w:rsidR="005B2D46" w:rsidRPr="005B2D46" w:rsidRDefault="005B2D46" w:rsidP="005B2D46">
      <w:pPr>
        <w:pStyle w:val="a3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гимнастике. Краткий обзор развития гимнастики в России. Гимнастическая терминология. Меры предупреждения травм на занятии по гимнастике</w:t>
      </w:r>
    </w:p>
    <w:p w:rsidR="005B2D46" w:rsidRPr="005B2D46" w:rsidRDefault="005B2D46" w:rsidP="00B101B4">
      <w:pPr>
        <w:pStyle w:val="a3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гибкости. Ходьба в приседе. Наклоны вперёд, назад, вправо, влево. </w:t>
      </w:r>
      <w:r w:rsid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Выпады и </w:t>
      </w:r>
      <w:proofErr w:type="spellStart"/>
      <w:r w:rsid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взмахи поочерёдно и попеременно правой и левой н</w:t>
      </w:r>
      <w:r w:rsid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огой. Широкие стойки на ногах. </w:t>
      </w:r>
      <w:r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ОРУ, включающие максимальное сгибан</w:t>
      </w:r>
      <w:r w:rsid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туловища (в стойках). Т</w:t>
      </w:r>
      <w:r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естовые упражнения по оценке ги</w:t>
      </w:r>
      <w:r w:rsid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бкости и подвижности в суставах. </w:t>
      </w:r>
      <w:r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комплексы физических упражнений по развитию гибкости.</w:t>
      </w:r>
    </w:p>
    <w:p w:rsidR="005B2D46" w:rsidRPr="005B2D46" w:rsidRDefault="00B101B4" w:rsidP="00B101B4">
      <w:pPr>
        <w:pStyle w:val="a3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2D46"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овкости и координации.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простых препятствий.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дьба по гимнастической скамейке.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изведение заданной игровой позы. Жонглирование малыми предметами.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полос препятствий, включающих висы, упоры, простые прыжки, </w:t>
      </w:r>
      <w:proofErr w:type="spellStart"/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горку матов и т.д.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переключение внимания и чувственного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одних участков тела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другие. Равновесия типа «ласточка».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 на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сках, с поворотами и подскоками.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 шагом, бегом, прыжками в разных направлениях по намеченным ориентирам.</w:t>
      </w:r>
    </w:p>
    <w:p w:rsidR="005B2D46" w:rsidRPr="005B2D46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формирование осанки. Упражнения на проверку осанки. Ходьба на носках. Ходьба с заданной осанкой.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музыкальное сопровождение. Танцевальные упражнения.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контроль осанки в движении. Упражнения для укрепления и коррекции мышечного корсета.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ирование на ограниченной опоре.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на чередование напряжения и расслабления мышц отдельных участков тела.</w:t>
      </w:r>
    </w:p>
    <w:p w:rsidR="005B2D46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ражнения.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поры (присев, лёжа, согнувшись). Седы (на пятках, углом).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пировка, перекаты в группировке.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на лопатках (согнув и выпрямив ноги)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Кувырок вперёд (назад)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«мост» из положения лёж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спине, «шпагаты» и складки.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танцевальной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хореографической подготовки.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рная акробатика: хваты, основы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балансирования, силовые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ажнения. </w:t>
      </w:r>
      <w:r w:rsidR="005B2D46" w:rsidRPr="005B2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обучение акробатическим прыжкам.</w:t>
      </w:r>
    </w:p>
    <w:p w:rsid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B4" w:rsidRPr="00B101B4" w:rsidRDefault="00B101B4" w:rsidP="00B101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proofErr w:type="spellStart"/>
      <w:r w:rsidRPr="00B1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Планирумые</w:t>
      </w:r>
      <w:proofErr w:type="spellEnd"/>
      <w:r w:rsidRPr="00B1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 воспитания собственных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новок, потребностей в значимой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на соблюдение норм и правил здорового образа жизни, культуры здоровья у обучающихся формируются познавательные, личностные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регулятивные, коммуникативные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действия.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достижение следующих результатов образования: </w:t>
      </w:r>
    </w:p>
    <w:p w:rsidR="00B101B4" w:rsidRPr="00B101B4" w:rsidRDefault="00B101B4" w:rsidP="00E47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-дисциплинированность, трудолюбие, упорство в достижении поставленных целей;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управлять своими эмоциями в различных ситуациях;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-умение оказывать помощь своим сверстникам.</w:t>
      </w:r>
    </w:p>
    <w:p w:rsidR="00B101B4" w:rsidRPr="00B101B4" w:rsidRDefault="00B101B4" w:rsidP="00E47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уровень: усвоение учеником социально значимых знаний, знание об истории 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его в нашей стране.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уровень: развитие социально значимых отноше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Формировать положительное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сис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тематическим занятиям гимнастикой.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уровень: приобретение опыта осуществлени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социально значимых действий. Понимать роль гимнастики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укреплении здоровья. Научить самостоятельно составлять свой режим дня и график тренировок. Уметь самостоятельно подбирать упражнения для своего физического развития.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наиболее эффективные способы достижения результата;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находить ошибки при выполнении заданий и уметь их исправлять;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объективно оценивать результаты собственного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находить возможности и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их улучшения.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7366" w:rsidRP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выполнять акробатические упражнения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Понимать цель выполняемых действий;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47366" w:rsidRP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 последовательность упражнений в акробатической комбинации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7366" w:rsidRP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владеть своим телом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47366" w:rsidRP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чувствовать себя уверенно при выполнении упражнений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B101B4" w:rsidRPr="00B101B4" w:rsidRDefault="00E47366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знаний о гимнастике и ее</w:t>
      </w:r>
      <w:r w:rsidR="00B101B4"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в укреплении здоровья;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рационально распределять своё время в 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режиме дня, выполнять утреннюю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-умение вести наблюдение за показателями своего физического развития;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представлен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об истории развития гимнастике в России; о правилах личной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гигиены, профилактики травматизма;</w:t>
      </w:r>
    </w:p>
    <w:p w:rsidR="00B101B4" w:rsidRPr="00B101B4" w:rsidRDefault="00B101B4" w:rsidP="00B101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 правильно выполнять д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вигательные действия в гимнастике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делает акцент на формирование у учащихся активистской кул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ьтуры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предполагает:</w:t>
      </w:r>
    </w:p>
    <w:p w:rsidR="00B101B4" w:rsidRPr="00B101B4" w:rsidRDefault="00B101B4" w:rsidP="00E473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-потребность в систематических занятиях спортом, р</w:t>
      </w:r>
      <w:r w:rsidR="00E4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егулярном участии в спортивных </w:t>
      </w: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соревнованиях, стремление </w:t>
      </w:r>
      <w:proofErr w:type="gramStart"/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proofErr w:type="gramEnd"/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более высокие результаты на соревнованиях;</w:t>
      </w:r>
    </w:p>
    <w:p w:rsidR="00124D82" w:rsidRPr="00072A1B" w:rsidRDefault="00B101B4" w:rsidP="00124D8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01B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использовать полученные знания для у</w:t>
      </w:r>
      <w:r w:rsidR="00124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спешного выступления на соревнованиях.</w:t>
      </w:r>
    </w:p>
    <w:p w:rsidR="00124D82" w:rsidRDefault="00124D82" w:rsidP="00124D8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82">
        <w:rPr>
          <w:rFonts w:ascii="Times New Roman" w:hAnsi="Times New Roman" w:cs="Times New Roman"/>
          <w:b/>
          <w:sz w:val="28"/>
          <w:szCs w:val="28"/>
        </w:rPr>
        <w:t>Раздел №2 «Комплекс организационно-педагогических условий»</w:t>
      </w:r>
    </w:p>
    <w:p w:rsidR="00BD5DFB" w:rsidRDefault="00BD5DFB" w:rsidP="00BD5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Формы аттестации учащихся</w:t>
      </w:r>
    </w:p>
    <w:p w:rsidR="00BD5DFB" w:rsidRPr="002A3D88" w:rsidRDefault="00BD5DFB" w:rsidP="00BD5DFB">
      <w:pPr>
        <w:widowControl w:val="0"/>
        <w:autoSpaceDE w:val="0"/>
        <w:autoSpaceDN w:val="0"/>
        <w:spacing w:before="174" w:after="0" w:line="240" w:lineRule="auto"/>
        <w:ind w:left="215" w:right="1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88">
        <w:rPr>
          <w:rFonts w:ascii="Times New Roman" w:eastAsia="Times New Roman" w:hAnsi="Times New Roman" w:cs="Times New Roman"/>
          <w:i/>
          <w:sz w:val="28"/>
          <w:szCs w:val="28"/>
        </w:rPr>
        <w:t>Текущий</w:t>
      </w:r>
      <w:r w:rsidRPr="002A3D8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</w:rPr>
        <w:t>ума в форме практических занятий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упражнений.</w:t>
      </w:r>
    </w:p>
    <w:p w:rsidR="00BD5DFB" w:rsidRPr="002A3D88" w:rsidRDefault="00BD5DFB" w:rsidP="00BD5DFB">
      <w:pPr>
        <w:widowControl w:val="0"/>
        <w:autoSpaceDE w:val="0"/>
        <w:autoSpaceDN w:val="0"/>
        <w:spacing w:after="0" w:line="240" w:lineRule="auto"/>
        <w:ind w:left="215" w:right="1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88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Тематический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по завершении крупного блока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(темы)</w:t>
      </w:r>
      <w:r w:rsidRPr="002A3D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3D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A3D8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занятий.</w:t>
      </w:r>
    </w:p>
    <w:p w:rsidR="00BD5DFB" w:rsidRPr="002A3D88" w:rsidRDefault="00BD5DFB" w:rsidP="00BD5DFB">
      <w:pPr>
        <w:widowControl w:val="0"/>
        <w:autoSpaceDE w:val="0"/>
        <w:autoSpaceDN w:val="0"/>
        <w:spacing w:after="0" w:line="240" w:lineRule="auto"/>
        <w:ind w:left="215" w:right="10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88">
        <w:rPr>
          <w:rFonts w:ascii="Times New Roman" w:eastAsia="Times New Roman" w:hAnsi="Times New Roman" w:cs="Times New Roman"/>
          <w:i/>
          <w:sz w:val="28"/>
          <w:szCs w:val="28"/>
        </w:rPr>
        <w:t xml:space="preserve">Итоговый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по завершении учебного материала в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занятий</w:t>
      </w:r>
    </w:p>
    <w:p w:rsidR="00BD5DFB" w:rsidRPr="002A3D88" w:rsidRDefault="00BD5DFB" w:rsidP="00BD5DF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 w:rsidRPr="002A3D88">
        <w:rPr>
          <w:rFonts w:ascii="Times New Roman" w:eastAsia="Times New Roman" w:hAnsi="Times New Roman" w:cs="Times New Roman"/>
          <w:i/>
          <w:sz w:val="28"/>
        </w:rPr>
        <w:t>Формы</w:t>
      </w:r>
      <w:r w:rsidRPr="002A3D8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отслеживания</w:t>
      </w:r>
      <w:r w:rsidRPr="002A3D8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и</w:t>
      </w:r>
      <w:r w:rsidRPr="002A3D8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фиксации</w:t>
      </w:r>
      <w:r w:rsidRPr="002A3D8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образовательных</w:t>
      </w:r>
      <w:r w:rsidRPr="002A3D8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результатов:</w:t>
      </w:r>
    </w:p>
    <w:p w:rsidR="00BD5DFB" w:rsidRPr="002A3D88" w:rsidRDefault="00BD5DFB" w:rsidP="00BD5DFB">
      <w:pPr>
        <w:widowControl w:val="0"/>
        <w:numPr>
          <w:ilvl w:val="0"/>
          <w:numId w:val="8"/>
        </w:numPr>
        <w:tabs>
          <w:tab w:val="left" w:pos="93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Wingdings" w:eastAsia="Times New Roman" w:hAnsi="Wingdings" w:cs="Times New Roman"/>
        </w:rPr>
      </w:pPr>
      <w:r w:rsidRPr="002A3D88">
        <w:rPr>
          <w:rFonts w:ascii="Times New Roman" w:eastAsia="Times New Roman" w:hAnsi="Times New Roman" w:cs="Times New Roman"/>
          <w:sz w:val="28"/>
        </w:rPr>
        <w:t>Журнал</w:t>
      </w:r>
      <w:r w:rsidRPr="002A3D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</w:rPr>
        <w:t>посещаемости</w:t>
      </w:r>
      <w:r w:rsidRPr="002A3D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</w:rPr>
        <w:t>занятий;</w:t>
      </w:r>
    </w:p>
    <w:p w:rsidR="00BD5DFB" w:rsidRDefault="00BD5DFB" w:rsidP="00BD5DFB">
      <w:pPr>
        <w:widowControl w:val="0"/>
        <w:numPr>
          <w:ilvl w:val="0"/>
          <w:numId w:val="8"/>
        </w:numPr>
        <w:tabs>
          <w:tab w:val="left" w:pos="936"/>
        </w:tabs>
        <w:autoSpaceDE w:val="0"/>
        <w:autoSpaceDN w:val="0"/>
        <w:spacing w:after="0" w:line="240" w:lineRule="auto"/>
        <w:ind w:right="132" w:firstLine="709"/>
        <w:contextualSpacing/>
        <w:jc w:val="both"/>
        <w:rPr>
          <w:rFonts w:ascii="Wingdings" w:eastAsia="Times New Roman" w:hAnsi="Wingdings" w:cs="Times New Roman"/>
        </w:rPr>
      </w:pPr>
      <w:r w:rsidRPr="002A3D88">
        <w:rPr>
          <w:rFonts w:ascii="Times New Roman" w:eastAsia="Times New Roman" w:hAnsi="Times New Roman" w:cs="Times New Roman"/>
          <w:sz w:val="28"/>
        </w:rPr>
        <w:t>Грамота или диплом, полученны</w:t>
      </w:r>
      <w:r>
        <w:rPr>
          <w:rFonts w:ascii="Times New Roman" w:eastAsia="Times New Roman" w:hAnsi="Times New Roman" w:cs="Times New Roman"/>
          <w:sz w:val="28"/>
        </w:rPr>
        <w:t>е обучающимися в рамках соревнований</w:t>
      </w:r>
      <w:r w:rsidRPr="002A3D88">
        <w:rPr>
          <w:rFonts w:ascii="Times New Roman" w:eastAsia="Times New Roman" w:hAnsi="Times New Roman" w:cs="Times New Roman"/>
          <w:sz w:val="28"/>
        </w:rPr>
        <w:t>.</w:t>
      </w:r>
    </w:p>
    <w:p w:rsidR="00124D82" w:rsidRPr="00124D82" w:rsidRDefault="00124D82" w:rsidP="00124D8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82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tbl>
      <w:tblPr>
        <w:tblStyle w:val="a4"/>
        <w:tblW w:w="0" w:type="auto"/>
        <w:tblInd w:w="375" w:type="dxa"/>
        <w:tblLook w:val="04A0" w:firstRow="1" w:lastRow="0" w:firstColumn="1" w:lastColumn="0" w:noHBand="0" w:noVBand="1"/>
      </w:tblPr>
      <w:tblGrid>
        <w:gridCol w:w="4510"/>
        <w:gridCol w:w="4460"/>
      </w:tblGrid>
      <w:tr w:rsidR="00124D82" w:rsidTr="00124D82">
        <w:tc>
          <w:tcPr>
            <w:tcW w:w="4672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4673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</w:tr>
      <w:tr w:rsidR="00124D82" w:rsidTr="00124D82">
        <w:tc>
          <w:tcPr>
            <w:tcW w:w="4672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673" w:type="dxa"/>
          </w:tcPr>
          <w:p w:rsidR="00124D82" w:rsidRPr="00124D82" w:rsidRDefault="004D421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</w:tr>
      <w:tr w:rsidR="00124D82" w:rsidTr="00124D82">
        <w:tc>
          <w:tcPr>
            <w:tcW w:w="4672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673" w:type="dxa"/>
          </w:tcPr>
          <w:p w:rsidR="00124D82" w:rsidRPr="00124D82" w:rsidRDefault="004D421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</w:tr>
      <w:tr w:rsidR="00124D82" w:rsidTr="00124D82">
        <w:tc>
          <w:tcPr>
            <w:tcW w:w="4672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673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124D82" w:rsidTr="00124D82">
        <w:tc>
          <w:tcPr>
            <w:tcW w:w="4672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4673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124D82" w:rsidTr="00124D82">
        <w:tc>
          <w:tcPr>
            <w:tcW w:w="4672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4673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академических часа</w:t>
            </w:r>
          </w:p>
        </w:tc>
      </w:tr>
      <w:tr w:rsidR="00124D82" w:rsidTr="00124D82">
        <w:tc>
          <w:tcPr>
            <w:tcW w:w="4672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4673" w:type="dxa"/>
          </w:tcPr>
          <w:p w:rsidR="00124D82" w:rsidRPr="00124D82" w:rsidRDefault="00124D82" w:rsidP="00124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</w:tbl>
    <w:p w:rsidR="00072A1B" w:rsidRDefault="00072A1B" w:rsidP="00124D8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D82" w:rsidRDefault="00BC57E4" w:rsidP="00124D8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</w:t>
      </w:r>
      <w:r w:rsidR="004D4212">
        <w:rPr>
          <w:rFonts w:ascii="Times New Roman" w:hAnsi="Times New Roman" w:cs="Times New Roman"/>
          <w:b/>
          <w:sz w:val="28"/>
          <w:szCs w:val="28"/>
        </w:rPr>
        <w:t>рно-тематическое планирование 9-10</w:t>
      </w:r>
      <w:r w:rsidR="00E31485">
        <w:rPr>
          <w:rFonts w:ascii="Times New Roman" w:hAnsi="Times New Roman" w:cs="Times New Roman"/>
          <w:b/>
          <w:sz w:val="28"/>
          <w:szCs w:val="28"/>
        </w:rPr>
        <w:t xml:space="preserve"> класс-=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7655"/>
        <w:gridCol w:w="1979"/>
      </w:tblGrid>
      <w:tr w:rsidR="00BC57E4" w:rsidTr="00BC57E4">
        <w:tc>
          <w:tcPr>
            <w:tcW w:w="70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C57E4" w:rsidTr="00BC57E4">
        <w:tc>
          <w:tcPr>
            <w:tcW w:w="709" w:type="dxa"/>
          </w:tcPr>
          <w:p w:rsidR="00BC57E4" w:rsidRP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C57E4" w:rsidRPr="00BC57E4" w:rsidRDefault="00BC57E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>Краткий обзор развития гимнастики в России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655" w:type="dxa"/>
          </w:tcPr>
          <w:p w:rsidR="00BC57E4" w:rsidRPr="00095104" w:rsidRDefault="00BC57E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Гимнастическая терминология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BC57E4" w:rsidRPr="00095104" w:rsidRDefault="00BC57E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травм на занятии по гимнастике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Ходьба в приседе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BC57E4" w:rsidRPr="00095104" w:rsidRDefault="00BC57E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Наклоны туловища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BC57E4" w:rsidRPr="00095104" w:rsidRDefault="00BC57E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Высокие взмахи поочерёдно и попеременно правой и левой ногой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Выпады в стороны и вперёд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Полу шпагат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ОРУ, включающие максимальное сгибание туловища (в стойках и </w:t>
            </w:r>
            <w:proofErr w:type="spellStart"/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седах</w:t>
            </w:r>
            <w:proofErr w:type="spellEnd"/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Развитие подвижности  в тазобедренных суставах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Развитие подвижности  в плечевых  суставах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Развитие гибкости позвоночника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Обучение  комплексу ОРУ на развитие гибкости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BC57E4" w:rsidRPr="00095104" w:rsidRDefault="004D0335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Тестовые упражнения по оценке гибкости и подвижности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Индивидуальные комплексы физических упражнений по развитию гибкости.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Преодоление простых препятствий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Передвижения по гимнастической скамейке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Воспроизведение заданной игровой позы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Упражнения на переключение внимания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движения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Передвижения на носках, с поворотами и подскоками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4D033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Передвижения по намеченным ориентирам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 препятствий, включающих висы, упоры, простые прыжки, </w:t>
            </w:r>
            <w:proofErr w:type="spellStart"/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095104">
              <w:rPr>
                <w:rFonts w:ascii="Times New Roman" w:hAnsi="Times New Roman" w:cs="Times New Roman"/>
                <w:sz w:val="28"/>
                <w:szCs w:val="28"/>
              </w:rPr>
              <w:t xml:space="preserve"> через горку матов и т.д.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Равновесия типа «ласточка»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BC57E4" w:rsidRPr="00095104" w:rsidRDefault="00115E92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Упражнения на проверку осанки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Ходьба на носках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Ходьба с заданной осанкой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на контроль осанки в движении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Упражнения для укрепления  и коррекции мышечного корсета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Жонглирование на ограниченной опоре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на чередование напряжения и расслабления мышц отдельных участков тела.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Упражнения с удержанием предмета на голове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Упор, присев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Упор, лёжа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Упор, согнувшись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Сед на пятках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7655" w:type="dxa"/>
          </w:tcPr>
          <w:p w:rsidR="00BC57E4" w:rsidRPr="00095104" w:rsidRDefault="00316813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Сед углом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Группировка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Стойка на лопатках (согнув и выпрямив ноги)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Стойка на лопатках, выпрямив ноги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Перекаты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Кувырок вперёд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Кувырок назад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Мост из положения лёжа на спине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Шпагаты: левый, правый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Шпагат прямой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Элементы танцевальной и хореографической подготовки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Парная акробатика: хваты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Парная акробатика: основы балансирования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Парная акробатика: силовые упражнения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Упоры в парах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Упоры в парах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Стойки в парах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Стойки в парах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BC57E4" w:rsidRPr="00095104" w:rsidRDefault="00862AEB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Равновесие в парах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Равновесие в парах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Пирамидковые</w:t>
            </w:r>
            <w:proofErr w:type="spellEnd"/>
            <w:r w:rsidRPr="0009510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DF5021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Построение пирамиды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DF5021">
        <w:tc>
          <w:tcPr>
            <w:tcW w:w="709" w:type="dxa"/>
            <w:tcBorders>
              <w:right w:val="single" w:sz="4" w:space="0" w:color="auto"/>
            </w:tcBorders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прыгучести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DF5021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Начальное обучение акробатическим прыжкам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655" w:type="dxa"/>
          </w:tcPr>
          <w:p w:rsidR="00BC57E4" w:rsidRPr="00095104" w:rsidRDefault="00DF5021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Акробатические прыжки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655" w:type="dxa"/>
          </w:tcPr>
          <w:p w:rsidR="00BC57E4" w:rsidRPr="00095104" w:rsidRDefault="00DF5021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Акробатические прыжки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Акробатические прыжки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Тест «Подтягивание в висе на высокой перекладине (М0, на низкой перекладине (Д)»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Тест «Угол в упоре»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7E4" w:rsidTr="00BC57E4">
        <w:tc>
          <w:tcPr>
            <w:tcW w:w="709" w:type="dxa"/>
          </w:tcPr>
          <w:p w:rsidR="00BC57E4" w:rsidRDefault="004D0335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655" w:type="dxa"/>
          </w:tcPr>
          <w:p w:rsidR="00BC57E4" w:rsidRPr="00095104" w:rsidRDefault="00095104" w:rsidP="00095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4">
              <w:rPr>
                <w:rFonts w:ascii="Times New Roman" w:hAnsi="Times New Roman" w:cs="Times New Roman"/>
                <w:sz w:val="28"/>
                <w:szCs w:val="28"/>
              </w:rPr>
              <w:t>Акробатический комплекс упражнений</w:t>
            </w:r>
          </w:p>
        </w:tc>
        <w:tc>
          <w:tcPr>
            <w:tcW w:w="1979" w:type="dxa"/>
          </w:tcPr>
          <w:p w:rsidR="00BC57E4" w:rsidRDefault="00BC57E4" w:rsidP="00124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57E4" w:rsidRDefault="00BC57E4" w:rsidP="00124D82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</w:p>
    <w:p w:rsidR="00095104" w:rsidRPr="00095104" w:rsidRDefault="00095104" w:rsidP="00095104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04">
        <w:rPr>
          <w:rFonts w:ascii="Times New Roman" w:hAnsi="Times New Roman" w:cs="Times New Roman"/>
          <w:b/>
          <w:sz w:val="28"/>
          <w:szCs w:val="28"/>
        </w:rPr>
        <w:t>2.2 Материально-технические и кадровые условия</w:t>
      </w:r>
    </w:p>
    <w:p w:rsidR="00095104" w:rsidRPr="00095104" w:rsidRDefault="00095104" w:rsidP="00095104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необходимы:</w:t>
      </w:r>
    </w:p>
    <w:p w:rsidR="00095104" w:rsidRPr="00095104" w:rsidRDefault="00095104" w:rsidP="000951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hAnsi="Times New Roman" w:cs="Times New Roman"/>
          <w:sz w:val="28"/>
          <w:szCs w:val="28"/>
        </w:rPr>
        <w:t>Помещение, отводимое для занятий, должно отвечать санитарно-гигиеническим требованиям: быть сухим, светлым, тёплым, с естественным доступом воздуха, хорошей вентиляцией, с площадью, достаточной для проведения занятий. Для проветривания помещений должны быть предусмотрены все условия. Проветривание помещений происходит в перерыве между занятиями.</w:t>
      </w:r>
    </w:p>
    <w:p w:rsidR="00095104" w:rsidRDefault="00095104" w:rsidP="00D301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hAnsi="Times New Roman" w:cs="Times New Roman"/>
          <w:sz w:val="28"/>
          <w:szCs w:val="28"/>
        </w:rPr>
        <w:lastRenderedPageBreak/>
        <w:t>Общее освещение кабинета лучше обеспечи</w:t>
      </w:r>
      <w:r>
        <w:rPr>
          <w:rFonts w:ascii="Times New Roman" w:hAnsi="Times New Roman" w:cs="Times New Roman"/>
          <w:sz w:val="28"/>
          <w:szCs w:val="28"/>
        </w:rPr>
        <w:t xml:space="preserve">вать люминесцентными лампами в </w:t>
      </w:r>
      <w:r w:rsidRPr="00095104">
        <w:rPr>
          <w:rFonts w:ascii="Times New Roman" w:hAnsi="Times New Roman" w:cs="Times New Roman"/>
          <w:sz w:val="28"/>
          <w:szCs w:val="28"/>
        </w:rPr>
        <w:t>период, когда невозможно естественное освещение.</w:t>
      </w:r>
    </w:p>
    <w:p w:rsidR="00D30140" w:rsidRPr="00D30140" w:rsidRDefault="00D30140" w:rsidP="00D301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оборудование: </w:t>
      </w:r>
      <w:r w:rsidRPr="00D30140">
        <w:rPr>
          <w:rFonts w:ascii="Times New Roman" w:hAnsi="Times New Roman" w:cs="Times New Roman"/>
          <w:sz w:val="28"/>
          <w:szCs w:val="28"/>
        </w:rPr>
        <w:t>маты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мячи набивные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обручи, скакалки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скамейки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лестница гимнастическая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канаты для лазания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перекладина,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140">
        <w:rPr>
          <w:rFonts w:ascii="Times New Roman" w:hAnsi="Times New Roman" w:cs="Times New Roman"/>
          <w:sz w:val="28"/>
          <w:szCs w:val="28"/>
        </w:rPr>
        <w:t>палки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мостик гимнастический, мячи теннисные, набивные, скакалки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обручи, магнитофон для 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140">
        <w:rPr>
          <w:rFonts w:ascii="Times New Roman" w:hAnsi="Times New Roman" w:cs="Times New Roman"/>
          <w:sz w:val="28"/>
          <w:szCs w:val="28"/>
        </w:rPr>
        <w:t>снаряды для развития физических качеств)</w:t>
      </w:r>
    </w:p>
    <w:p w:rsidR="00D30140" w:rsidRDefault="00D30140" w:rsidP="00D30140">
      <w:pPr>
        <w:rPr>
          <w:rFonts w:ascii="Times New Roman" w:hAnsi="Times New Roman" w:cs="Times New Roman"/>
          <w:sz w:val="28"/>
          <w:szCs w:val="28"/>
        </w:rPr>
      </w:pPr>
      <w:r w:rsidRPr="00D30140">
        <w:rPr>
          <w:rFonts w:ascii="Times New Roman" w:hAnsi="Times New Roman" w:cs="Times New Roman"/>
          <w:sz w:val="28"/>
          <w:szCs w:val="28"/>
        </w:rPr>
        <w:t>Реализация программы и подготовка занятий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учителем физической </w:t>
      </w:r>
      <w:r w:rsidRPr="00D30140">
        <w:rPr>
          <w:rFonts w:ascii="Times New Roman" w:hAnsi="Times New Roman" w:cs="Times New Roman"/>
          <w:sz w:val="28"/>
          <w:szCs w:val="28"/>
        </w:rPr>
        <w:t>культуры в рамка</w:t>
      </w:r>
      <w:r>
        <w:rPr>
          <w:rFonts w:ascii="Times New Roman" w:hAnsi="Times New Roman" w:cs="Times New Roman"/>
          <w:sz w:val="28"/>
          <w:szCs w:val="28"/>
        </w:rPr>
        <w:t xml:space="preserve">х его должностных обязанностей. </w:t>
      </w:r>
    </w:p>
    <w:p w:rsidR="00D30140" w:rsidRDefault="00D30140" w:rsidP="00D30140">
      <w:pPr>
        <w:rPr>
          <w:rFonts w:ascii="Times New Roman" w:hAnsi="Times New Roman" w:cs="Times New Roman"/>
          <w:sz w:val="28"/>
          <w:szCs w:val="28"/>
        </w:rPr>
      </w:pPr>
      <w:r w:rsidRPr="00D30140">
        <w:rPr>
          <w:rFonts w:ascii="Times New Roman" w:hAnsi="Times New Roman" w:cs="Times New Roman"/>
          <w:sz w:val="28"/>
          <w:szCs w:val="28"/>
        </w:rPr>
        <w:t>Учитель осуществляет дополнительное образование уч</w:t>
      </w:r>
      <w:r>
        <w:rPr>
          <w:rFonts w:ascii="Times New Roman" w:hAnsi="Times New Roman" w:cs="Times New Roman"/>
          <w:sz w:val="28"/>
          <w:szCs w:val="28"/>
        </w:rPr>
        <w:t xml:space="preserve">ащихся в соответствии со своей </w:t>
      </w:r>
      <w:r w:rsidRPr="00D30140">
        <w:rPr>
          <w:rFonts w:ascii="Times New Roman" w:hAnsi="Times New Roman" w:cs="Times New Roman"/>
          <w:sz w:val="28"/>
          <w:szCs w:val="28"/>
        </w:rPr>
        <w:t>образовательной программой. В ходе реализации программы возможна консульта</w:t>
      </w:r>
      <w:r>
        <w:rPr>
          <w:rFonts w:ascii="Times New Roman" w:hAnsi="Times New Roman" w:cs="Times New Roman"/>
          <w:sz w:val="28"/>
          <w:szCs w:val="28"/>
        </w:rPr>
        <w:t xml:space="preserve">тивная </w:t>
      </w:r>
      <w:r w:rsidRPr="00D30140">
        <w:rPr>
          <w:rFonts w:ascii="Times New Roman" w:hAnsi="Times New Roman" w:cs="Times New Roman"/>
          <w:sz w:val="28"/>
          <w:szCs w:val="28"/>
        </w:rPr>
        <w:t>помощь психолога для выявления скрытых способностей детей.</w:t>
      </w:r>
      <w:r w:rsidRPr="00D30140">
        <w:rPr>
          <w:rFonts w:ascii="Times New Roman" w:hAnsi="Times New Roman" w:cs="Times New Roman"/>
          <w:sz w:val="28"/>
          <w:szCs w:val="28"/>
        </w:rPr>
        <w:cr/>
      </w:r>
    </w:p>
    <w:p w:rsidR="00D30140" w:rsidRPr="00D30140" w:rsidRDefault="00D30140" w:rsidP="00D30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40">
        <w:rPr>
          <w:rFonts w:ascii="Times New Roman" w:hAnsi="Times New Roman" w:cs="Times New Roman"/>
          <w:b/>
          <w:sz w:val="28"/>
          <w:szCs w:val="28"/>
        </w:rPr>
        <w:t>2.3 Информационные и методические условия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Подготовительная часть по продолжительности занимает 8-10 минут и имеет собственные задачи: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Задачи биологического аспекта - подготовка организма детей к предстоящей работе (настрой центральной нервной системы, подготовка опорно-двигательного аппарата к выполнению упра</w:t>
      </w:r>
      <w:r>
        <w:rPr>
          <w:rFonts w:ascii="Times New Roman" w:hAnsi="Times New Roman" w:cs="Times New Roman"/>
          <w:sz w:val="28"/>
          <w:szCs w:val="28"/>
        </w:rPr>
        <w:t>жнений основной части занятия.)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Задачи педагогического аспекта - формирование у детей умение выполнять двигательные действия в разном темпе с разной амплитудой и степенью мышечного напряжения, овладение школой движения.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 xml:space="preserve">Для решения этих задач в подготовительной части используются различные средства: строевые упражнения, разновидности передвижений, танцевальные упражнения, подвижные игры, вольные упражнения с элементами на координацию движений. Упражнения с высокой интенсивностью выполнения подготовительную часть включать; нецелесообразно, т.к. они могут снизить работоспособность детей в основной части. Поэтому здесь не ставятся задачи развития у детей таких двигательных </w:t>
      </w:r>
      <w:r>
        <w:rPr>
          <w:rFonts w:ascii="Times New Roman" w:hAnsi="Times New Roman" w:cs="Times New Roman"/>
          <w:sz w:val="28"/>
          <w:szCs w:val="28"/>
        </w:rPr>
        <w:t>качеств как сила, выносливость.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Основная часть занятия занимает 15-20 минут и содержит следующие задачи: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26">
        <w:rPr>
          <w:rFonts w:ascii="Times New Roman" w:hAnsi="Times New Roman" w:cs="Times New Roman"/>
          <w:sz w:val="28"/>
          <w:szCs w:val="28"/>
        </w:rPr>
        <w:t>Формирование жиз</w:t>
      </w:r>
      <w:r>
        <w:rPr>
          <w:rFonts w:ascii="Times New Roman" w:hAnsi="Times New Roman" w:cs="Times New Roman"/>
          <w:sz w:val="28"/>
          <w:szCs w:val="28"/>
        </w:rPr>
        <w:t>ненно необходимых и специальных</w:t>
      </w:r>
      <w:r w:rsidRPr="00733926">
        <w:rPr>
          <w:rFonts w:ascii="Times New Roman" w:hAnsi="Times New Roman" w:cs="Times New Roman"/>
          <w:sz w:val="28"/>
          <w:szCs w:val="28"/>
        </w:rPr>
        <w:t xml:space="preserve"> (гимнас</w:t>
      </w:r>
      <w:r>
        <w:rPr>
          <w:rFonts w:ascii="Times New Roman" w:hAnsi="Times New Roman" w:cs="Times New Roman"/>
          <w:sz w:val="28"/>
          <w:szCs w:val="28"/>
        </w:rPr>
        <w:t>тических) двигательных навыков.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2. Развитие воле</w:t>
      </w:r>
      <w:r>
        <w:rPr>
          <w:rFonts w:ascii="Times New Roman" w:hAnsi="Times New Roman" w:cs="Times New Roman"/>
          <w:sz w:val="28"/>
          <w:szCs w:val="28"/>
        </w:rPr>
        <w:t>вых и физических качеств детей.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lastRenderedPageBreak/>
        <w:t>Для решения этих задач в основной части занятия используется значительный подъем упражнений прикла</w:t>
      </w:r>
      <w:r>
        <w:rPr>
          <w:rFonts w:ascii="Times New Roman" w:hAnsi="Times New Roman" w:cs="Times New Roman"/>
          <w:sz w:val="28"/>
          <w:szCs w:val="28"/>
        </w:rPr>
        <w:t>дные, акробатические и вольные.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Заключительная часть занимает 3-5 минут. Основными ее задачами являются подготовка организма детей к предстоящей деятельности, подведение итогов д</w:t>
      </w:r>
      <w:r>
        <w:rPr>
          <w:rFonts w:ascii="Times New Roman" w:hAnsi="Times New Roman" w:cs="Times New Roman"/>
          <w:sz w:val="28"/>
          <w:szCs w:val="28"/>
        </w:rPr>
        <w:t>анного занятия, задание на дом.</w:t>
      </w:r>
    </w:p>
    <w:p w:rsidR="00D30140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В заключительной части занятия обычно используются успокаивающие упражнения (ходьба, упражнения на расслабление), отвлекающие (на внимание, на координацию, спокойные игры, выполняемые с музыкальным сопровождением), упражнения, способствующие повышению эмоционального состояния (танцевальные и т.п.).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392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обеспечение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3926">
        <w:rPr>
          <w:rFonts w:ascii="Times New Roman" w:hAnsi="Times New Roman" w:cs="Times New Roman"/>
          <w:sz w:val="28"/>
          <w:szCs w:val="28"/>
        </w:rPr>
        <w:t>В.В.Козлов</w:t>
      </w:r>
      <w:proofErr w:type="spellEnd"/>
      <w:r w:rsidRPr="00733926">
        <w:rPr>
          <w:rFonts w:ascii="Times New Roman" w:hAnsi="Times New Roman" w:cs="Times New Roman"/>
          <w:sz w:val="28"/>
          <w:szCs w:val="28"/>
        </w:rPr>
        <w:t xml:space="preserve"> «Физическое воспитание детей «Акроб</w:t>
      </w:r>
      <w:r>
        <w:rPr>
          <w:rFonts w:ascii="Times New Roman" w:hAnsi="Times New Roman" w:cs="Times New Roman"/>
          <w:sz w:val="28"/>
          <w:szCs w:val="28"/>
        </w:rPr>
        <w:t xml:space="preserve">атика»»,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ВЛАДОС, 2003 г.</w:t>
      </w:r>
    </w:p>
    <w:p w:rsid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3926">
        <w:rPr>
          <w:rFonts w:ascii="Times New Roman" w:hAnsi="Times New Roman" w:cs="Times New Roman"/>
          <w:sz w:val="28"/>
          <w:szCs w:val="28"/>
        </w:rPr>
        <w:t>В.П.Коркин</w:t>
      </w:r>
      <w:proofErr w:type="spellEnd"/>
      <w:r w:rsidRPr="00733926">
        <w:rPr>
          <w:rFonts w:ascii="Times New Roman" w:hAnsi="Times New Roman" w:cs="Times New Roman"/>
          <w:sz w:val="28"/>
          <w:szCs w:val="28"/>
        </w:rPr>
        <w:t xml:space="preserve"> «Акробатика», </w:t>
      </w:r>
      <w:proofErr w:type="spellStart"/>
      <w:r w:rsidRPr="0073392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33926">
        <w:rPr>
          <w:rFonts w:ascii="Times New Roman" w:hAnsi="Times New Roman" w:cs="Times New Roman"/>
          <w:sz w:val="28"/>
          <w:szCs w:val="28"/>
        </w:rPr>
        <w:t xml:space="preserve"> М. «Физкультура и спорт», 1990 г.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по нормативам</w:t>
      </w:r>
    </w:p>
    <w:p w:rsid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</w:p>
    <w:p w:rsidR="00733926" w:rsidRDefault="00733926" w:rsidP="00733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26">
        <w:rPr>
          <w:rFonts w:ascii="Times New Roman" w:hAnsi="Times New Roman" w:cs="Times New Roman"/>
          <w:b/>
          <w:sz w:val="28"/>
          <w:szCs w:val="28"/>
        </w:rPr>
        <w:t>2.4 Список литературы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1.Козлов В.В. Физическое воспитание детей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26">
        <w:rPr>
          <w:rFonts w:ascii="Times New Roman" w:hAnsi="Times New Roman" w:cs="Times New Roman"/>
          <w:sz w:val="28"/>
          <w:szCs w:val="28"/>
        </w:rPr>
        <w:t>дополнительного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Акробатика.-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2005 </w:t>
      </w:r>
      <w:r w:rsidRPr="00733926">
        <w:rPr>
          <w:rFonts w:ascii="Times New Roman" w:hAnsi="Times New Roman" w:cs="Times New Roman"/>
          <w:sz w:val="28"/>
          <w:szCs w:val="28"/>
        </w:rPr>
        <w:t>Издательство: Феникс, 2005г.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2.Левин М.В. Гимнастика в хореографической школе. Москва 2001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3.Бутин И.П. Развитие физически</w:t>
      </w:r>
      <w:r>
        <w:rPr>
          <w:rFonts w:ascii="Times New Roman" w:hAnsi="Times New Roman" w:cs="Times New Roman"/>
          <w:sz w:val="28"/>
          <w:szCs w:val="28"/>
        </w:rPr>
        <w:t xml:space="preserve">х способностей детей. 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>4.Железняк Ю.Д.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спортивное совершенствование. - М.,2002.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 xml:space="preserve">5.Под редакцией </w:t>
      </w:r>
      <w:proofErr w:type="spellStart"/>
      <w:r w:rsidRPr="00733926">
        <w:rPr>
          <w:rFonts w:ascii="Times New Roman" w:hAnsi="Times New Roman" w:cs="Times New Roman"/>
          <w:sz w:val="28"/>
          <w:szCs w:val="28"/>
        </w:rPr>
        <w:t>В.А.Маргазина</w:t>
      </w:r>
      <w:proofErr w:type="spellEnd"/>
      <w:r w:rsidRPr="00733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92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Н.Семеновой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«Гигиена физической </w:t>
      </w:r>
      <w:r w:rsidRPr="00733926">
        <w:rPr>
          <w:rFonts w:ascii="Times New Roman" w:hAnsi="Times New Roman" w:cs="Times New Roman"/>
          <w:sz w:val="28"/>
          <w:szCs w:val="28"/>
        </w:rPr>
        <w:t xml:space="preserve">культуры и спорта» Санкт-Петербург </w:t>
      </w:r>
      <w:proofErr w:type="spellStart"/>
      <w:r w:rsidRPr="00733926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733926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E31485" w:rsidRDefault="00733926" w:rsidP="00733926">
      <w:pPr>
        <w:rPr>
          <w:rFonts w:ascii="Times New Roman" w:hAnsi="Times New Roman" w:cs="Times New Roman"/>
          <w:sz w:val="28"/>
          <w:szCs w:val="28"/>
        </w:rPr>
      </w:pPr>
      <w:r w:rsidRPr="00733926">
        <w:rPr>
          <w:rFonts w:ascii="Times New Roman" w:hAnsi="Times New Roman" w:cs="Times New Roman"/>
          <w:sz w:val="28"/>
          <w:szCs w:val="28"/>
        </w:rPr>
        <w:t xml:space="preserve">6.Гавердовский Ю.К, Лисицкая Т.С, Розин Е.Ю, </w:t>
      </w:r>
      <w:proofErr w:type="spellStart"/>
      <w:r w:rsidRPr="00733926">
        <w:rPr>
          <w:rFonts w:ascii="Times New Roman" w:hAnsi="Times New Roman" w:cs="Times New Roman"/>
          <w:sz w:val="28"/>
          <w:szCs w:val="28"/>
        </w:rPr>
        <w:t>Смолевс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r w:rsidRPr="00733926">
        <w:rPr>
          <w:rFonts w:ascii="Times New Roman" w:hAnsi="Times New Roman" w:cs="Times New Roman"/>
          <w:sz w:val="28"/>
          <w:szCs w:val="28"/>
        </w:rPr>
        <w:t>«Спортивная гимнастика (му</w:t>
      </w:r>
      <w:r>
        <w:rPr>
          <w:rFonts w:ascii="Times New Roman" w:hAnsi="Times New Roman" w:cs="Times New Roman"/>
          <w:sz w:val="28"/>
          <w:szCs w:val="28"/>
        </w:rPr>
        <w:t xml:space="preserve">жчины и женщины)» «Издательство </w:t>
      </w:r>
      <w:r w:rsidRPr="00733926">
        <w:rPr>
          <w:rFonts w:ascii="Times New Roman" w:hAnsi="Times New Roman" w:cs="Times New Roman"/>
          <w:sz w:val="28"/>
          <w:szCs w:val="28"/>
        </w:rPr>
        <w:t>«Советский с</w:t>
      </w:r>
      <w:r w:rsidR="00E31485">
        <w:rPr>
          <w:rFonts w:ascii="Times New Roman" w:hAnsi="Times New Roman" w:cs="Times New Roman"/>
          <w:sz w:val="28"/>
          <w:szCs w:val="28"/>
        </w:rPr>
        <w:t>+</w:t>
      </w:r>
    </w:p>
    <w:p w:rsidR="00733926" w:rsidRPr="00733926" w:rsidRDefault="00733926" w:rsidP="00733926">
      <w:pPr>
        <w:rPr>
          <w:rFonts w:ascii="Times New Roman" w:hAnsi="Times New Roman" w:cs="Times New Roman"/>
          <w:sz w:val="28"/>
          <w:szCs w:val="28"/>
        </w:rPr>
      </w:pPr>
    </w:p>
    <w:sectPr w:rsidR="00733926" w:rsidRPr="0073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0B4"/>
    <w:multiLevelType w:val="hybridMultilevel"/>
    <w:tmpl w:val="E170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23F0"/>
    <w:multiLevelType w:val="hybridMultilevel"/>
    <w:tmpl w:val="30D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486"/>
    <w:multiLevelType w:val="hybridMultilevel"/>
    <w:tmpl w:val="E22AF6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A87294"/>
    <w:multiLevelType w:val="hybridMultilevel"/>
    <w:tmpl w:val="E6DC24AC"/>
    <w:lvl w:ilvl="0" w:tplc="62B41AB4">
      <w:numFmt w:val="bullet"/>
      <w:lvlText w:val="-"/>
      <w:lvlJc w:val="left"/>
      <w:pPr>
        <w:ind w:left="216" w:hanging="150"/>
      </w:pPr>
      <w:rPr>
        <w:rFonts w:hint="default"/>
        <w:w w:val="100"/>
        <w:lang w:val="ru-RU" w:eastAsia="en-US" w:bidi="ar-SA"/>
      </w:rPr>
    </w:lvl>
    <w:lvl w:ilvl="1" w:tplc="BC466C02">
      <w:numFmt w:val="bullet"/>
      <w:lvlText w:val="-"/>
      <w:lvlJc w:val="left"/>
      <w:pPr>
        <w:ind w:left="21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56A5B4">
      <w:numFmt w:val="bullet"/>
      <w:lvlText w:val="•"/>
      <w:lvlJc w:val="left"/>
      <w:pPr>
        <w:ind w:left="2169" w:hanging="304"/>
      </w:pPr>
      <w:rPr>
        <w:rFonts w:hint="default"/>
        <w:lang w:val="ru-RU" w:eastAsia="en-US" w:bidi="ar-SA"/>
      </w:rPr>
    </w:lvl>
    <w:lvl w:ilvl="3" w:tplc="7D34AB12">
      <w:numFmt w:val="bullet"/>
      <w:lvlText w:val="•"/>
      <w:lvlJc w:val="left"/>
      <w:pPr>
        <w:ind w:left="3143" w:hanging="304"/>
      </w:pPr>
      <w:rPr>
        <w:rFonts w:hint="default"/>
        <w:lang w:val="ru-RU" w:eastAsia="en-US" w:bidi="ar-SA"/>
      </w:rPr>
    </w:lvl>
    <w:lvl w:ilvl="4" w:tplc="687CE142">
      <w:numFmt w:val="bullet"/>
      <w:lvlText w:val="•"/>
      <w:lvlJc w:val="left"/>
      <w:pPr>
        <w:ind w:left="4118" w:hanging="304"/>
      </w:pPr>
      <w:rPr>
        <w:rFonts w:hint="default"/>
        <w:lang w:val="ru-RU" w:eastAsia="en-US" w:bidi="ar-SA"/>
      </w:rPr>
    </w:lvl>
    <w:lvl w:ilvl="5" w:tplc="5704BF9A">
      <w:numFmt w:val="bullet"/>
      <w:lvlText w:val="•"/>
      <w:lvlJc w:val="left"/>
      <w:pPr>
        <w:ind w:left="5093" w:hanging="304"/>
      </w:pPr>
      <w:rPr>
        <w:rFonts w:hint="default"/>
        <w:lang w:val="ru-RU" w:eastAsia="en-US" w:bidi="ar-SA"/>
      </w:rPr>
    </w:lvl>
    <w:lvl w:ilvl="6" w:tplc="EA765D96">
      <w:numFmt w:val="bullet"/>
      <w:lvlText w:val="•"/>
      <w:lvlJc w:val="left"/>
      <w:pPr>
        <w:ind w:left="6067" w:hanging="304"/>
      </w:pPr>
      <w:rPr>
        <w:rFonts w:hint="default"/>
        <w:lang w:val="ru-RU" w:eastAsia="en-US" w:bidi="ar-SA"/>
      </w:rPr>
    </w:lvl>
    <w:lvl w:ilvl="7" w:tplc="C7DCDDF2">
      <w:numFmt w:val="bullet"/>
      <w:lvlText w:val="•"/>
      <w:lvlJc w:val="left"/>
      <w:pPr>
        <w:ind w:left="7042" w:hanging="304"/>
      </w:pPr>
      <w:rPr>
        <w:rFonts w:hint="default"/>
        <w:lang w:val="ru-RU" w:eastAsia="en-US" w:bidi="ar-SA"/>
      </w:rPr>
    </w:lvl>
    <w:lvl w:ilvl="8" w:tplc="153626D2">
      <w:numFmt w:val="bullet"/>
      <w:lvlText w:val="•"/>
      <w:lvlJc w:val="left"/>
      <w:pPr>
        <w:ind w:left="8016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4B5B18C1"/>
    <w:multiLevelType w:val="hybridMultilevel"/>
    <w:tmpl w:val="D0166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B1CDB"/>
    <w:multiLevelType w:val="hybridMultilevel"/>
    <w:tmpl w:val="849AB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51DF6"/>
    <w:multiLevelType w:val="multilevel"/>
    <w:tmpl w:val="5EFEB6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DE6809"/>
    <w:multiLevelType w:val="hybridMultilevel"/>
    <w:tmpl w:val="DE0ADE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10"/>
    <w:rsid w:val="00072A1B"/>
    <w:rsid w:val="00095104"/>
    <w:rsid w:val="00115E92"/>
    <w:rsid w:val="00124D82"/>
    <w:rsid w:val="00316813"/>
    <w:rsid w:val="004D0335"/>
    <w:rsid w:val="004D4212"/>
    <w:rsid w:val="005B2D46"/>
    <w:rsid w:val="00635010"/>
    <w:rsid w:val="00733926"/>
    <w:rsid w:val="00852D38"/>
    <w:rsid w:val="00862AEB"/>
    <w:rsid w:val="008E1153"/>
    <w:rsid w:val="00B101B4"/>
    <w:rsid w:val="00BC57E4"/>
    <w:rsid w:val="00BD5DFB"/>
    <w:rsid w:val="00D30140"/>
    <w:rsid w:val="00D95C03"/>
    <w:rsid w:val="00DF5021"/>
    <w:rsid w:val="00E31485"/>
    <w:rsid w:val="00E47366"/>
    <w:rsid w:val="00F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7DF"/>
  <w15:chartTrackingRefBased/>
  <w15:docId w15:val="{A514BC91-A891-4C37-BA51-6C92675F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F5"/>
    <w:pPr>
      <w:ind w:left="720"/>
      <w:contextualSpacing/>
    </w:pPr>
  </w:style>
  <w:style w:type="table" w:styleId="a4">
    <w:name w:val="Table Grid"/>
    <w:basedOn w:val="a1"/>
    <w:uiPriority w:val="39"/>
    <w:rsid w:val="0012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D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Rodionova Nadya</cp:lastModifiedBy>
  <cp:revision>5</cp:revision>
  <dcterms:created xsi:type="dcterms:W3CDTF">2021-10-03T10:49:00Z</dcterms:created>
  <dcterms:modified xsi:type="dcterms:W3CDTF">2024-06-28T13:43:00Z</dcterms:modified>
</cp:coreProperties>
</file>